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C384F" w:rsidRDefault="004D1D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ПОВІДОМЛЕННЯ</w:t>
      </w:r>
    </w:p>
    <w:p w14:paraId="00000002" w14:textId="77777777" w:rsidR="000C384F" w:rsidRDefault="004D1D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 початок проходження перевірки</w:t>
      </w:r>
    </w:p>
    <w:p w14:paraId="00000003" w14:textId="55E24EC8" w:rsidR="000C384F" w:rsidRDefault="004D1D92">
      <w:pPr>
        <w:pBdr>
          <w:top w:val="nil"/>
          <w:left w:val="nil"/>
          <w:bottom w:val="nil"/>
          <w:right w:val="nil"/>
          <w:between w:val="nil"/>
        </w:pBdr>
        <w:spacing w:before="360" w:after="24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(із змінами), в Одеській районній державній адміністрації </w:t>
      </w:r>
      <w:r w:rsidR="0084738F">
        <w:rPr>
          <w:color w:val="000000"/>
          <w:sz w:val="24"/>
          <w:szCs w:val="24"/>
        </w:rPr>
        <w:t xml:space="preserve">Одеської області </w:t>
      </w:r>
      <w:r>
        <w:rPr>
          <w:sz w:val="24"/>
          <w:szCs w:val="24"/>
        </w:rPr>
        <w:t>0</w:t>
      </w:r>
      <w:r w:rsidR="0084738F"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.02.2024 розпочато проведення перевірки стосовно </w:t>
      </w:r>
      <w:r w:rsidR="0084738F">
        <w:rPr>
          <w:sz w:val="24"/>
          <w:szCs w:val="24"/>
        </w:rPr>
        <w:t>ТИХОНЕНКО Тетяни Олександрівни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4738F">
        <w:rPr>
          <w:sz w:val="24"/>
          <w:szCs w:val="24"/>
        </w:rPr>
        <w:t xml:space="preserve">начальника відділу з питань координації у сфері надання адміністративних послуг та реєстрації </w:t>
      </w:r>
      <w:r w:rsidR="0084738F">
        <w:rPr>
          <w:sz w:val="24"/>
          <w:szCs w:val="24"/>
        </w:rPr>
        <w:t xml:space="preserve">управління з питань соціально-економічного розвитку територій </w:t>
      </w:r>
      <w:bookmarkStart w:id="0" w:name="_GoBack"/>
      <w:bookmarkEnd w:id="0"/>
      <w:r>
        <w:rPr>
          <w:color w:val="000000"/>
          <w:sz w:val="24"/>
          <w:szCs w:val="24"/>
        </w:rPr>
        <w:t>Одеської районної державної адміністрації Одеської області.</w:t>
      </w:r>
    </w:p>
    <w:sectPr w:rsidR="000C384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4F"/>
    <w:rsid w:val="00040DD5"/>
    <w:rsid w:val="000C384F"/>
    <w:rsid w:val="00195BED"/>
    <w:rsid w:val="00275121"/>
    <w:rsid w:val="004D1D92"/>
    <w:rsid w:val="0084738F"/>
    <w:rsid w:val="00B9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35E96-B625-4C94-A4F0-D605F05A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eng1y4q+c4eWz29C7Bolfa8QYw==">CgMxLjA4AHIhMTJrb3JCNkxKRmFQbS1Tby1fTUVDWWI1d19FMy12MFl6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User4RVA1</dc:creator>
  <cp:lastModifiedBy>UserRVA7</cp:lastModifiedBy>
  <cp:revision>3</cp:revision>
  <dcterms:created xsi:type="dcterms:W3CDTF">2024-02-08T12:52:00Z</dcterms:created>
  <dcterms:modified xsi:type="dcterms:W3CDTF">2024-02-08T12:58:00Z</dcterms:modified>
</cp:coreProperties>
</file>